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내 용 증 명</w:t>
      </w:r>
    </w:p>
    <w:p>
      <w:pPr>
        <w:jc w:val="center"/>
      </w:pPr>
      <w:r>
        <w:t>제목: 임대차보증금 반환 요청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발신인(임차인)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수신인(임대인)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임대차계약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임대 주택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년    월    일 ~       년    월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(월세가 없으면 '없음')</w:t>
            </w:r>
          </w:p>
        </w:tc>
      </w:tr>
    </w:tbl>
    <w:p/>
    <w:p>
      <w:pPr>
        <w:spacing w:before="160"/>
      </w:pPr>
      <w:r>
        <w:rPr>
          <w:b/>
        </w:rPr>
        <w:t>2. 요청 내용</w:t>
      </w:r>
    </w:p>
    <w:p>
      <w:pPr>
        <w:ind w:left="227"/>
      </w:pPr>
      <w:r>
        <w:t>1. 본인은 위 주택에 관하여 귀하와 임대차계약을 체결한 임차인입니다.</w:t>
      </w:r>
    </w:p>
    <w:p>
      <w:pPr>
        <w:ind w:left="227"/>
      </w:pPr>
      <w:r>
        <w:t>2. 위 임대차계약은       년    월    일 기간 만료로 종료되었습니다(종료됩니다).</w:t>
      </w:r>
    </w:p>
    <w:p>
      <w:pPr>
        <w:ind w:left="227"/>
      </w:pPr>
      <w:r>
        <w:t>3. 그러나 현재까지 임대차보증금을 반환받지 못하였습니다.</w:t>
      </w:r>
    </w:p>
    <w:p>
      <w:pPr>
        <w:ind w:left="227"/>
      </w:pPr>
      <w:r>
        <w:t>4.       년    월    일까지 아래 계좌로 보증금 금          원을 반환하여 주시기 바랍니다.</w:t>
      </w:r>
    </w:p>
    <w:p>
      <w:pPr>
        <w:ind w:left="227"/>
      </w:pPr>
      <w:r>
        <w:t>5. 기한까지 반환되지 않을 경우 임차권등기명령 신청 등 법적 절차를 진행할 예정이며, 이에 따른 비용과 지연손해금을 청구할 수 있음을 알려 드립니다.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              계좌번호                       예금주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발신인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(formbottari.pages.dev)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내용증명(전세·월세 보증금 반환 요청)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